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3C7C514A" w:rsidR="00EF5904" w:rsidRDefault="00874E53">
      <w:pPr>
        <w:pStyle w:val="Heading1"/>
        <w:shd w:val="clear" w:color="auto" w:fill="FFFFFF"/>
        <w:spacing w:before="60" w:after="225"/>
        <w:jc w:val="center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>4</w:t>
      </w:r>
      <w:r w:rsidRPr="00874E53">
        <w:rPr>
          <w:rFonts w:ascii="Arial" w:eastAsia="Arial" w:hAnsi="Arial" w:cs="Arial"/>
          <w:b/>
          <w:color w:val="000000"/>
          <w:vertAlign w:val="superscript"/>
        </w:rPr>
        <w:t>th</w:t>
      </w:r>
      <w:r>
        <w:rPr>
          <w:rFonts w:ascii="Arial" w:eastAsia="Arial" w:hAnsi="Arial" w:cs="Arial"/>
          <w:b/>
          <w:color w:val="000000"/>
        </w:rPr>
        <w:t xml:space="preserve"> </w:t>
      </w:r>
      <w:r w:rsidR="00000000">
        <w:rPr>
          <w:rFonts w:ascii="Arial" w:eastAsia="Arial" w:hAnsi="Arial" w:cs="Arial"/>
          <w:b/>
          <w:color w:val="000000"/>
        </w:rPr>
        <w:t xml:space="preserve">Undergraduate Research Symposium of </w:t>
      </w:r>
      <w:proofErr w:type="gramStart"/>
      <w:r w:rsidR="00000000">
        <w:rPr>
          <w:rFonts w:ascii="Arial" w:eastAsia="Arial" w:hAnsi="Arial" w:cs="Arial"/>
          <w:b/>
          <w:color w:val="000000"/>
        </w:rPr>
        <w:t>Technology :</w:t>
      </w:r>
      <w:proofErr w:type="gramEnd"/>
      <w:r w:rsidR="00000000">
        <w:rPr>
          <w:rFonts w:ascii="Arial" w:eastAsia="Arial" w:hAnsi="Arial" w:cs="Arial"/>
          <w:b/>
          <w:color w:val="000000"/>
        </w:rPr>
        <w:t xml:space="preserve"> </w:t>
      </w:r>
      <w:proofErr w:type="spellStart"/>
      <w:r w:rsidR="00000000">
        <w:rPr>
          <w:rFonts w:ascii="Arial" w:eastAsia="Arial" w:hAnsi="Arial" w:cs="Arial"/>
          <w:b/>
          <w:color w:val="000000"/>
        </w:rPr>
        <w:t>URSoT</w:t>
      </w:r>
      <w:proofErr w:type="spellEnd"/>
      <w:r w:rsidR="00000000">
        <w:rPr>
          <w:rFonts w:ascii="Arial" w:eastAsia="Arial" w:hAnsi="Arial" w:cs="Arial"/>
          <w:b/>
          <w:color w:val="000000"/>
        </w:rPr>
        <w:t xml:space="preserve"> 202</w:t>
      </w:r>
      <w:r>
        <w:rPr>
          <w:rFonts w:ascii="Arial" w:eastAsia="Arial" w:hAnsi="Arial" w:cs="Arial"/>
          <w:b/>
          <w:color w:val="000000"/>
        </w:rPr>
        <w:t>6</w:t>
      </w:r>
    </w:p>
    <w:p w14:paraId="00000002" w14:textId="77777777" w:rsidR="00EF5904" w:rsidRDefault="00EF5904">
      <w:pPr>
        <w:rPr>
          <w:rFonts w:ascii="Arial" w:eastAsia="Arial" w:hAnsi="Arial" w:cs="Arial"/>
        </w:rPr>
      </w:pPr>
    </w:p>
    <w:p w14:paraId="00000003" w14:textId="77777777" w:rsidR="00EF5904" w:rsidRDefault="00000000">
      <w:pPr>
        <w:jc w:val="center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POSTER PRESENTATION GUIDELINES</w:t>
      </w:r>
    </w:p>
    <w:p w14:paraId="00000004" w14:textId="77777777" w:rsidR="00EF5904" w:rsidRDefault="00EF5904">
      <w:pPr>
        <w:jc w:val="center"/>
        <w:rPr>
          <w:rFonts w:ascii="Arial" w:eastAsia="Arial" w:hAnsi="Arial" w:cs="Arial"/>
          <w:b/>
          <w:sz w:val="28"/>
          <w:szCs w:val="28"/>
        </w:rPr>
      </w:pPr>
    </w:p>
    <w:p w14:paraId="00000005" w14:textId="77777777" w:rsidR="00EF5904" w:rsidRDefault="00000000">
      <w:pPr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Overview </w:t>
      </w:r>
    </w:p>
    <w:p w14:paraId="00000006" w14:textId="77777777" w:rsidR="00EF5904" w:rsidRDefault="00000000">
      <w:pPr>
        <w:numPr>
          <w:ilvl w:val="0"/>
          <w:numId w:val="1"/>
        </w:num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You will be preparing a one-page </w:t>
      </w:r>
      <w:r>
        <w:rPr>
          <w:rFonts w:ascii="Arial" w:eastAsia="Arial" w:hAnsi="Arial" w:cs="Arial"/>
          <w:b/>
          <w:sz w:val="24"/>
          <w:szCs w:val="24"/>
        </w:rPr>
        <w:t>PDF</w:t>
      </w:r>
      <w:r>
        <w:rPr>
          <w:rFonts w:ascii="Arial" w:eastAsia="Arial" w:hAnsi="Arial" w:cs="Arial"/>
          <w:sz w:val="24"/>
          <w:szCs w:val="24"/>
        </w:rPr>
        <w:t xml:space="preserve"> or </w:t>
      </w:r>
      <w:r>
        <w:rPr>
          <w:rFonts w:ascii="Arial" w:eastAsia="Arial" w:hAnsi="Arial" w:cs="Arial"/>
          <w:b/>
          <w:sz w:val="24"/>
          <w:szCs w:val="24"/>
        </w:rPr>
        <w:t>PowerPoint slide</w:t>
      </w:r>
      <w:r>
        <w:rPr>
          <w:rFonts w:ascii="Arial" w:eastAsia="Arial" w:hAnsi="Arial" w:cs="Arial"/>
          <w:sz w:val="24"/>
          <w:szCs w:val="24"/>
        </w:rPr>
        <w:t>, according to the Poster Preparation guidelines below.</w:t>
      </w:r>
    </w:p>
    <w:p w14:paraId="00000007" w14:textId="77777777" w:rsidR="00EF5904" w:rsidRDefault="00EF5904">
      <w:pPr>
        <w:ind w:left="720"/>
        <w:rPr>
          <w:rFonts w:ascii="Arial" w:eastAsia="Arial" w:hAnsi="Arial" w:cs="Arial"/>
          <w:sz w:val="24"/>
          <w:szCs w:val="24"/>
        </w:rPr>
      </w:pPr>
    </w:p>
    <w:p w14:paraId="00000008" w14:textId="77777777" w:rsidR="00EF5904" w:rsidRDefault="00000000">
      <w:pPr>
        <w:numPr>
          <w:ilvl w:val="0"/>
          <w:numId w:val="1"/>
        </w:numPr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Poster PDF Creation guidelines:</w:t>
      </w:r>
    </w:p>
    <w:p w14:paraId="00000009" w14:textId="77777777" w:rsidR="00EF5904" w:rsidRDefault="00000000">
      <w:pPr>
        <w:numPr>
          <w:ilvl w:val="1"/>
          <w:numId w:val="1"/>
        </w:numPr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Posters should be created in a </w:t>
      </w:r>
      <w:r>
        <w:rPr>
          <w:rFonts w:ascii="Arial" w:eastAsia="Arial" w:hAnsi="Arial" w:cs="Arial"/>
          <w:b/>
          <w:sz w:val="24"/>
          <w:szCs w:val="24"/>
        </w:rPr>
        <w:t>Landscape</w:t>
      </w:r>
      <w:r>
        <w:rPr>
          <w:rFonts w:ascii="Arial" w:eastAsia="Arial" w:hAnsi="Arial" w:cs="Arial"/>
          <w:sz w:val="24"/>
          <w:szCs w:val="24"/>
        </w:rPr>
        <w:t xml:space="preserve"> on-screen show (</w:t>
      </w:r>
      <w:r>
        <w:rPr>
          <w:rFonts w:ascii="Arial" w:eastAsia="Arial" w:hAnsi="Arial" w:cs="Arial"/>
          <w:b/>
          <w:sz w:val="24"/>
          <w:szCs w:val="24"/>
        </w:rPr>
        <w:t>4:3</w:t>
      </w:r>
      <w:r>
        <w:rPr>
          <w:rFonts w:ascii="Arial" w:eastAsia="Arial" w:hAnsi="Arial" w:cs="Arial"/>
          <w:sz w:val="24"/>
          <w:szCs w:val="24"/>
        </w:rPr>
        <w:t xml:space="preserve">) size format (10 in width and 7.5-inch height). </w:t>
      </w:r>
    </w:p>
    <w:p w14:paraId="0000000A" w14:textId="77777777" w:rsidR="00EF5904" w:rsidRDefault="00000000">
      <w:pPr>
        <w:numPr>
          <w:ilvl w:val="1"/>
          <w:numId w:val="1"/>
        </w:numPr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Simplicity is the key: </w:t>
      </w:r>
    </w:p>
    <w:p w14:paraId="0000000B" w14:textId="77777777" w:rsidR="00EF5904" w:rsidRDefault="00000000">
      <w:pPr>
        <w:numPr>
          <w:ilvl w:val="2"/>
          <w:numId w:val="1"/>
        </w:numPr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brief captions </w:t>
      </w:r>
    </w:p>
    <w:p w14:paraId="0000000C" w14:textId="77777777" w:rsidR="00EF5904" w:rsidRDefault="00000000">
      <w:pPr>
        <w:numPr>
          <w:ilvl w:val="2"/>
          <w:numId w:val="1"/>
        </w:numPr>
        <w:spacing w:after="0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tables that are few in number but clear </w:t>
      </w:r>
    </w:p>
    <w:p w14:paraId="0000000D" w14:textId="77777777" w:rsidR="00EF5904" w:rsidRDefault="00000000">
      <w:pPr>
        <w:numPr>
          <w:ilvl w:val="2"/>
          <w:numId w:val="1"/>
        </w:num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succinct text </w:t>
      </w:r>
    </w:p>
    <w:p w14:paraId="0000000E" w14:textId="77777777" w:rsidR="00EF5904" w:rsidRDefault="00EF5904">
      <w:pPr>
        <w:ind w:left="2160"/>
        <w:rPr>
          <w:rFonts w:ascii="Arial" w:eastAsia="Arial" w:hAnsi="Arial" w:cs="Arial"/>
          <w:sz w:val="24"/>
          <w:szCs w:val="24"/>
        </w:rPr>
      </w:pPr>
    </w:p>
    <w:p w14:paraId="0000000F" w14:textId="77777777" w:rsidR="00EF5904" w:rsidRDefault="00000000">
      <w:pPr>
        <w:numPr>
          <w:ilvl w:val="0"/>
          <w:numId w:val="1"/>
        </w:num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View the PDF/PPT poster in presentation mode, to check readability when presented at the event.</w:t>
      </w:r>
    </w:p>
    <w:p w14:paraId="00000010" w14:textId="77777777" w:rsidR="00EF5904" w:rsidRDefault="00EF5904">
      <w:pPr>
        <w:ind w:left="720"/>
        <w:rPr>
          <w:rFonts w:ascii="Arial" w:eastAsia="Arial" w:hAnsi="Arial" w:cs="Arial"/>
          <w:sz w:val="24"/>
          <w:szCs w:val="24"/>
        </w:rPr>
      </w:pPr>
    </w:p>
    <w:p w14:paraId="00000011" w14:textId="77777777" w:rsidR="00EF5904" w:rsidRDefault="00000000">
      <w:pPr>
        <w:numPr>
          <w:ilvl w:val="0"/>
          <w:numId w:val="1"/>
        </w:num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The filenames should follow “FirstName_LastName_SessionName.pdf/ppt” e.g. “Anusha_Rathnayaka_FoodTechnology.pdf” </w:t>
      </w:r>
    </w:p>
    <w:p w14:paraId="00000012" w14:textId="77777777" w:rsidR="00EF5904" w:rsidRDefault="00EF5904">
      <w:pPr>
        <w:ind w:left="720"/>
        <w:rPr>
          <w:rFonts w:ascii="Arial" w:eastAsia="Arial" w:hAnsi="Arial" w:cs="Arial"/>
          <w:sz w:val="24"/>
          <w:szCs w:val="24"/>
        </w:rPr>
      </w:pPr>
    </w:p>
    <w:p w14:paraId="00000013" w14:textId="77777777" w:rsidR="00EF5904" w:rsidRDefault="00000000">
      <w:pPr>
        <w:numPr>
          <w:ilvl w:val="0"/>
          <w:numId w:val="1"/>
        </w:num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Poster presenter must be ready to introduce the poster in the event in front of the panel of three judges within </w:t>
      </w:r>
      <w:r>
        <w:rPr>
          <w:rFonts w:ascii="Arial" w:eastAsia="Arial" w:hAnsi="Arial" w:cs="Arial"/>
          <w:b/>
          <w:sz w:val="24"/>
          <w:szCs w:val="24"/>
        </w:rPr>
        <w:t>3 minutes</w:t>
      </w:r>
      <w:r>
        <w:rPr>
          <w:rFonts w:ascii="Arial" w:eastAsia="Arial" w:hAnsi="Arial" w:cs="Arial"/>
          <w:sz w:val="24"/>
          <w:szCs w:val="24"/>
        </w:rPr>
        <w:t>.</w:t>
      </w:r>
    </w:p>
    <w:p w14:paraId="00000014" w14:textId="77777777" w:rsidR="00EF5904" w:rsidRDefault="00EF5904">
      <w:pPr>
        <w:ind w:left="720"/>
        <w:rPr>
          <w:rFonts w:ascii="Arial" w:eastAsia="Arial" w:hAnsi="Arial" w:cs="Arial"/>
          <w:sz w:val="24"/>
          <w:szCs w:val="24"/>
        </w:rPr>
      </w:pPr>
    </w:p>
    <w:p w14:paraId="00000015" w14:textId="2B8DD39E" w:rsidR="00EF5904" w:rsidRDefault="00000000">
      <w:pPr>
        <w:numPr>
          <w:ilvl w:val="0"/>
          <w:numId w:val="1"/>
        </w:numPr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Posters will be evaluated according to the standard guidelines given by the symposium organizing committee and the selected best poster presentation will be announced during the award ceremony on </w:t>
      </w:r>
      <w:r w:rsidR="00874E53">
        <w:rPr>
          <w:rFonts w:ascii="Arial" w:eastAsia="Arial" w:hAnsi="Arial" w:cs="Arial"/>
          <w:sz w:val="24"/>
          <w:szCs w:val="24"/>
        </w:rPr>
        <w:t>25</w:t>
      </w:r>
      <w:r w:rsidR="001A37A8" w:rsidRPr="001A37A8">
        <w:rPr>
          <w:rFonts w:ascii="Arial" w:eastAsia="Arial" w:hAnsi="Arial" w:cs="Arial"/>
          <w:sz w:val="24"/>
          <w:szCs w:val="24"/>
          <w:vertAlign w:val="superscript"/>
        </w:rPr>
        <w:t>th</w:t>
      </w:r>
      <w:r w:rsidR="001A37A8">
        <w:rPr>
          <w:rFonts w:ascii="Arial" w:eastAsia="Arial" w:hAnsi="Arial" w:cs="Arial"/>
          <w:sz w:val="24"/>
          <w:szCs w:val="24"/>
        </w:rPr>
        <w:t xml:space="preserve"> </w:t>
      </w:r>
      <w:r w:rsidR="00874E53">
        <w:rPr>
          <w:rFonts w:ascii="Arial" w:eastAsia="Arial" w:hAnsi="Arial" w:cs="Arial"/>
          <w:sz w:val="24"/>
          <w:szCs w:val="24"/>
        </w:rPr>
        <w:t>June</w:t>
      </w:r>
      <w:r w:rsidR="001A37A8">
        <w:rPr>
          <w:rFonts w:ascii="Arial" w:eastAsia="Arial" w:hAnsi="Arial" w:cs="Arial"/>
          <w:sz w:val="24"/>
          <w:szCs w:val="24"/>
        </w:rPr>
        <w:t xml:space="preserve"> 202</w:t>
      </w:r>
      <w:r w:rsidR="00874E53">
        <w:rPr>
          <w:rFonts w:ascii="Arial" w:eastAsia="Arial" w:hAnsi="Arial" w:cs="Arial"/>
          <w:sz w:val="24"/>
          <w:szCs w:val="24"/>
        </w:rPr>
        <w:t>6</w:t>
      </w:r>
      <w:r>
        <w:rPr>
          <w:rFonts w:ascii="Arial" w:eastAsia="Arial" w:hAnsi="Arial" w:cs="Arial"/>
          <w:sz w:val="24"/>
          <w:szCs w:val="24"/>
        </w:rPr>
        <w:t xml:space="preserve"> (Afternoon Session).  </w:t>
      </w:r>
    </w:p>
    <w:sectPr w:rsidR="00EF5904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atha">
    <w:panose1 w:val="02000400000000000000"/>
    <w:charset w:val="00"/>
    <w:family w:val="swiss"/>
    <w:pitch w:val="variable"/>
    <w:sig w:usb0="001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2DE73C2"/>
    <w:multiLevelType w:val="multilevel"/>
    <w:tmpl w:val="346EDD3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7964821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5904"/>
    <w:rsid w:val="001A37A8"/>
    <w:rsid w:val="001F78F5"/>
    <w:rsid w:val="00874E53"/>
    <w:rsid w:val="00D13A8E"/>
    <w:rsid w:val="00EF59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59CBCD"/>
  <w15:docId w15:val="{9DCC7EC5-1573-4F7B-BAE7-467B5E731B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Latha"/>
    </w:rPr>
  </w:style>
  <w:style w:type="paragraph" w:styleId="Heading1">
    <w:name w:val="heading 1"/>
    <w:basedOn w:val="Normal"/>
    <w:next w:val="Normal"/>
    <w:link w:val="Heading1Char"/>
    <w:uiPriority w:val="9"/>
    <w:qFormat/>
    <w:rsid w:val="0052119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customStyle="1" w:styleId="Heading1Char">
    <w:name w:val="Heading 1 Char"/>
    <w:basedOn w:val="DefaultParagraphFont"/>
    <w:link w:val="Heading1"/>
    <w:uiPriority w:val="9"/>
    <w:rsid w:val="0052119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hNOgyoBbDohBmmX6cUxaPCM7HOg==">CgMxLjA4AHIhMWJTRHYtTlUzcUtTX3lPN0N6R0cxdUdjaXVGREs5ei15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153</Words>
  <Characters>877</Characters>
  <Application>Microsoft Office Word</Application>
  <DocSecurity>0</DocSecurity>
  <Lines>7</Lines>
  <Paragraphs>2</Paragraphs>
  <ScaleCrop>false</ScaleCrop>
  <Company/>
  <LinksUpToDate>false</LinksUpToDate>
  <CharactersWithSpaces>1028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Asha Wijegunawardana</dc:creator>
  <cp:lastModifiedBy>Wiraj_W</cp:lastModifiedBy>
  <cp:revision>2</cp:revision>
  <dcterms:created xsi:type="dcterms:W3CDTF">2026-04-07T10:43:00Z</dcterms:created>
  <dcterms:modified xsi:type="dcterms:W3CDTF">2026-04-07T10:43:00Z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f0d01aed-2d68-432a-bd01-ed73df882a01</vt:lpwstr>
  </property>
</Properties>
</file>