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B9D2F07" w:rsidR="002E0C85" w:rsidRDefault="00181FF1">
      <w:pPr>
        <w:jc w:val="center"/>
        <w:rPr>
          <w:rFonts w:ascii="Arial" w:eastAsia="Arial" w:hAnsi="Arial" w:cs="Arial"/>
          <w:b/>
          <w:color w:val="000000"/>
          <w:sz w:val="28"/>
          <w:szCs w:val="28"/>
        </w:rPr>
      </w:pPr>
      <w:r>
        <w:rPr>
          <w:rFonts w:ascii="Arial" w:eastAsia="Arial" w:hAnsi="Arial" w:cs="Arial"/>
          <w:b/>
          <w:color w:val="000000"/>
          <w:sz w:val="28"/>
          <w:szCs w:val="28"/>
        </w:rPr>
        <w:t>4</w:t>
      </w:r>
      <w:r w:rsidRPr="00181FF1">
        <w:rPr>
          <w:rFonts w:ascii="Arial" w:eastAsia="Arial" w:hAnsi="Arial" w:cs="Arial"/>
          <w:b/>
          <w:color w:val="000000"/>
          <w:sz w:val="28"/>
          <w:szCs w:val="28"/>
          <w:vertAlign w:val="superscript"/>
        </w:rPr>
        <w:t>th</w:t>
      </w:r>
      <w:r>
        <w:rPr>
          <w:rFonts w:ascii="Arial" w:eastAsia="Arial" w:hAnsi="Arial" w:cs="Arial"/>
          <w:b/>
          <w:color w:val="000000"/>
          <w:sz w:val="28"/>
          <w:szCs w:val="28"/>
        </w:rPr>
        <w:t xml:space="preserve"> Undergraduate Research Symposium of Technology </w:t>
      </w:r>
      <w:r>
        <w:rPr>
          <w:rFonts w:ascii="Arial" w:eastAsia="Arial" w:hAnsi="Arial" w:cs="Arial"/>
          <w:b/>
          <w:sz w:val="28"/>
          <w:szCs w:val="28"/>
        </w:rPr>
        <w:t>:</w:t>
      </w:r>
      <w:r>
        <w:rPr>
          <w:rFonts w:ascii="Arial" w:eastAsia="Arial" w:hAnsi="Arial" w:cs="Arial"/>
          <w:b/>
          <w:color w:val="000000"/>
          <w:sz w:val="28"/>
          <w:szCs w:val="28"/>
        </w:rPr>
        <w:t xml:space="preserve"> </w:t>
      </w:r>
      <w:proofErr w:type="spellStart"/>
      <w:r>
        <w:rPr>
          <w:rFonts w:ascii="Arial" w:eastAsia="Arial" w:hAnsi="Arial" w:cs="Arial"/>
          <w:b/>
          <w:sz w:val="28"/>
          <w:szCs w:val="28"/>
        </w:rPr>
        <w:t>URSoT</w:t>
      </w:r>
      <w:proofErr w:type="spellEnd"/>
      <w:r>
        <w:rPr>
          <w:rFonts w:ascii="Arial" w:eastAsia="Arial" w:hAnsi="Arial" w:cs="Arial"/>
          <w:b/>
          <w:sz w:val="28"/>
          <w:szCs w:val="28"/>
        </w:rPr>
        <w:t xml:space="preserve"> 202</w:t>
      </w:r>
      <w:r w:rsidR="00114285">
        <w:rPr>
          <w:rFonts w:ascii="Arial" w:eastAsia="Arial" w:hAnsi="Arial" w:cs="Arial"/>
          <w:b/>
          <w:sz w:val="28"/>
          <w:szCs w:val="28"/>
        </w:rPr>
        <w:t>6</w:t>
      </w:r>
    </w:p>
    <w:p w14:paraId="00000002" w14:textId="77777777" w:rsidR="002E0C85" w:rsidRDefault="002E0C85">
      <w:pPr>
        <w:jc w:val="center"/>
        <w:rPr>
          <w:rFonts w:ascii="Arial" w:eastAsia="Arial" w:hAnsi="Arial" w:cs="Arial"/>
          <w:b/>
          <w:sz w:val="28"/>
          <w:szCs w:val="28"/>
        </w:rPr>
      </w:pPr>
    </w:p>
    <w:p w14:paraId="00000003" w14:textId="77777777" w:rsidR="002E0C85" w:rsidRDefault="00000000">
      <w:pPr>
        <w:jc w:val="center"/>
        <w:rPr>
          <w:rFonts w:ascii="Arial" w:eastAsia="Arial" w:hAnsi="Arial" w:cs="Arial"/>
          <w:b/>
          <w:sz w:val="24"/>
          <w:szCs w:val="24"/>
        </w:rPr>
      </w:pPr>
      <w:r>
        <w:rPr>
          <w:rFonts w:ascii="Arial" w:eastAsia="Arial" w:hAnsi="Arial" w:cs="Arial"/>
          <w:b/>
          <w:sz w:val="24"/>
          <w:szCs w:val="24"/>
        </w:rPr>
        <w:t>GUIDELINES FOR ORAL PRESENTATIONS</w:t>
      </w:r>
    </w:p>
    <w:p w14:paraId="00000004" w14:textId="77777777" w:rsidR="002E0C85" w:rsidRDefault="002E0C85">
      <w:pPr>
        <w:rPr>
          <w:rFonts w:ascii="Arial" w:eastAsia="Arial" w:hAnsi="Arial" w:cs="Arial"/>
          <w:b/>
          <w:sz w:val="24"/>
          <w:szCs w:val="24"/>
        </w:rPr>
      </w:pPr>
    </w:p>
    <w:p w14:paraId="00000005"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Presentations are limited to </w:t>
      </w:r>
      <w:r>
        <w:rPr>
          <w:rFonts w:ascii="Arial" w:eastAsia="Arial" w:hAnsi="Arial" w:cs="Arial"/>
          <w:b/>
          <w:color w:val="000000"/>
          <w:sz w:val="24"/>
          <w:szCs w:val="24"/>
        </w:rPr>
        <w:t>8 minutes</w:t>
      </w:r>
      <w:r>
        <w:rPr>
          <w:rFonts w:ascii="Arial" w:eastAsia="Arial" w:hAnsi="Arial" w:cs="Arial"/>
          <w:color w:val="000000"/>
          <w:sz w:val="24"/>
          <w:szCs w:val="24"/>
        </w:rPr>
        <w:t xml:space="preserve"> maximum and competitors exceeding 8 minutes will be disqualified.</w:t>
      </w:r>
    </w:p>
    <w:p w14:paraId="00000006"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07"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Presentations are considered to have commenced when a presenter starts their presentation through speech or any body movement.</w:t>
      </w:r>
    </w:p>
    <w:p w14:paraId="00000008"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09"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sz w:val="24"/>
          <w:szCs w:val="24"/>
        </w:rPr>
        <w:t xml:space="preserve">Only </w:t>
      </w:r>
      <w:r>
        <w:rPr>
          <w:rFonts w:ascii="Arial" w:eastAsia="Arial" w:hAnsi="Arial" w:cs="Arial"/>
          <w:b/>
          <w:color w:val="000000"/>
          <w:sz w:val="24"/>
          <w:szCs w:val="24"/>
        </w:rPr>
        <w:t>PowerPoint</w:t>
      </w:r>
      <w:r>
        <w:rPr>
          <w:rFonts w:ascii="Arial" w:eastAsia="Arial" w:hAnsi="Arial" w:cs="Arial"/>
          <w:color w:val="000000"/>
          <w:sz w:val="24"/>
          <w:szCs w:val="24"/>
        </w:rPr>
        <w:t xml:space="preserve"> slides are permitted </w:t>
      </w:r>
      <w:r>
        <w:rPr>
          <w:rFonts w:ascii="Arial" w:eastAsia="Arial" w:hAnsi="Arial" w:cs="Arial"/>
          <w:sz w:val="24"/>
          <w:szCs w:val="24"/>
        </w:rPr>
        <w:t>for</w:t>
      </w:r>
      <w:r>
        <w:rPr>
          <w:rFonts w:ascii="Arial" w:eastAsia="Arial" w:hAnsi="Arial" w:cs="Arial"/>
          <w:color w:val="000000"/>
          <w:sz w:val="24"/>
          <w:szCs w:val="24"/>
        </w:rPr>
        <w:t xml:space="preserve"> the oral presentation.</w:t>
      </w:r>
    </w:p>
    <w:p w14:paraId="0000000A"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0B"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Presentations are to be spoken in words (e.g. no poems, raps, or songs).</w:t>
      </w:r>
    </w:p>
    <w:p w14:paraId="0000000C"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0D"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additional electronic media (e.g. sound and video files) are permitted within the presentation.</w:t>
      </w:r>
    </w:p>
    <w:p w14:paraId="0000000E"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0F"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decision of the adjudicating panel is the final decision.</w:t>
      </w:r>
    </w:p>
    <w:p w14:paraId="00000010"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11" w14:textId="77777777" w:rsidR="002E0C8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Please note that competitors will be judged on the presentation, ability to communicate research to an audience, and PowerPoint slides.</w:t>
      </w:r>
    </w:p>
    <w:p w14:paraId="00000012" w14:textId="77777777" w:rsidR="002E0C85" w:rsidRDefault="002E0C85">
      <w:pPr>
        <w:pBdr>
          <w:top w:val="nil"/>
          <w:left w:val="nil"/>
          <w:bottom w:val="nil"/>
          <w:right w:val="nil"/>
          <w:between w:val="nil"/>
        </w:pBdr>
        <w:spacing w:after="0"/>
        <w:rPr>
          <w:rFonts w:ascii="Arial" w:eastAsia="Arial" w:hAnsi="Arial" w:cs="Arial"/>
          <w:sz w:val="24"/>
          <w:szCs w:val="24"/>
        </w:rPr>
      </w:pPr>
    </w:p>
    <w:p w14:paraId="00000013" w14:textId="77777777" w:rsidR="002E0C85" w:rsidRDefault="00000000">
      <w:pPr>
        <w:numPr>
          <w:ilvl w:val="0"/>
          <w:numId w:val="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After the oral presentation</w:t>
      </w:r>
      <w:r>
        <w:rPr>
          <w:rFonts w:ascii="Arial" w:eastAsia="Arial" w:hAnsi="Arial" w:cs="Arial"/>
          <w:b/>
          <w:color w:val="000000"/>
          <w:sz w:val="24"/>
          <w:szCs w:val="24"/>
        </w:rPr>
        <w:t xml:space="preserve"> Q &amp; A session</w:t>
      </w:r>
      <w:r>
        <w:rPr>
          <w:rFonts w:ascii="Arial" w:eastAsia="Arial" w:hAnsi="Arial" w:cs="Arial"/>
          <w:color w:val="000000"/>
          <w:sz w:val="24"/>
          <w:szCs w:val="24"/>
        </w:rPr>
        <w:t xml:space="preserve"> will be started and it will run for another </w:t>
      </w:r>
      <w:r>
        <w:rPr>
          <w:rFonts w:ascii="Arial" w:eastAsia="Arial" w:hAnsi="Arial" w:cs="Arial"/>
          <w:b/>
          <w:color w:val="000000"/>
          <w:sz w:val="24"/>
          <w:szCs w:val="24"/>
        </w:rPr>
        <w:t>2 minutes</w:t>
      </w:r>
      <w:r>
        <w:rPr>
          <w:rFonts w:ascii="Arial" w:eastAsia="Arial" w:hAnsi="Arial" w:cs="Arial"/>
          <w:color w:val="000000"/>
          <w:sz w:val="24"/>
          <w:szCs w:val="24"/>
        </w:rPr>
        <w:t>.</w:t>
      </w:r>
    </w:p>
    <w:p w14:paraId="48A72829" w14:textId="77777777" w:rsidR="00181FF1" w:rsidRPr="00181FF1" w:rsidRDefault="00181FF1" w:rsidP="00181FF1">
      <w:pPr>
        <w:numPr>
          <w:ilvl w:val="0"/>
          <w:numId w:val="1"/>
        </w:numPr>
        <w:rPr>
          <w:rFonts w:ascii="Arial" w:eastAsia="Arial" w:hAnsi="Arial" w:cs="Arial"/>
          <w:sz w:val="24"/>
          <w:szCs w:val="24"/>
        </w:rPr>
      </w:pPr>
      <w:r w:rsidRPr="00181FF1">
        <w:rPr>
          <w:rFonts w:ascii="Arial" w:eastAsia="Arial" w:hAnsi="Arial" w:cs="Arial"/>
          <w:sz w:val="24"/>
          <w:szCs w:val="24"/>
        </w:rPr>
        <w:t>All presentations should be prepared using a 16:9 (Widescreen) aspect ratio</w:t>
      </w:r>
    </w:p>
    <w:p w14:paraId="535A509A" w14:textId="77777777" w:rsidR="00181FF1" w:rsidRDefault="00000000" w:rsidP="00181FF1">
      <w:pPr>
        <w:numPr>
          <w:ilvl w:val="0"/>
          <w:numId w:val="1"/>
        </w:numPr>
        <w:rPr>
          <w:rFonts w:ascii="Arial" w:eastAsia="Arial" w:hAnsi="Arial" w:cs="Arial"/>
          <w:sz w:val="24"/>
          <w:szCs w:val="24"/>
        </w:rPr>
      </w:pPr>
      <w:r>
        <w:rPr>
          <w:rFonts w:ascii="Arial" w:eastAsia="Arial" w:hAnsi="Arial" w:cs="Arial"/>
          <w:sz w:val="24"/>
          <w:szCs w:val="24"/>
        </w:rPr>
        <w:t xml:space="preserve">The filenames should follow “FirstName_LastName_SessionName.ppt” e.g. “Anusha_Rathnayaka_FoodTechnology.ppt” </w:t>
      </w:r>
    </w:p>
    <w:p w14:paraId="00000016" w14:textId="22938086" w:rsidR="002E0C85" w:rsidRDefault="00000000">
      <w:pPr>
        <w:numPr>
          <w:ilvl w:val="0"/>
          <w:numId w:val="1"/>
        </w:numPr>
        <w:rPr>
          <w:rFonts w:ascii="Arial" w:eastAsia="Arial" w:hAnsi="Arial" w:cs="Arial"/>
          <w:sz w:val="24"/>
          <w:szCs w:val="24"/>
        </w:rPr>
      </w:pPr>
      <w:r>
        <w:rPr>
          <w:rFonts w:ascii="Arial" w:eastAsia="Arial" w:hAnsi="Arial" w:cs="Arial"/>
          <w:sz w:val="24"/>
          <w:szCs w:val="24"/>
        </w:rPr>
        <w:t xml:space="preserve">Oral Presentations will be evaluated according to the standard guidelines given by the symposium organizing committee and the selected first, second, and third  oral presentation will be announced during the award ceremony on </w:t>
      </w:r>
      <w:r w:rsidR="00E66C92">
        <w:rPr>
          <w:rFonts w:ascii="Arial" w:eastAsia="Arial" w:hAnsi="Arial" w:cs="Arial"/>
          <w:sz w:val="24"/>
          <w:szCs w:val="24"/>
        </w:rPr>
        <w:t>25</w:t>
      </w:r>
      <w:r w:rsidR="00515D2F" w:rsidRPr="00515D2F">
        <w:rPr>
          <w:rFonts w:ascii="Arial" w:eastAsia="Arial" w:hAnsi="Arial" w:cs="Arial"/>
          <w:sz w:val="24"/>
          <w:szCs w:val="24"/>
          <w:vertAlign w:val="superscript"/>
        </w:rPr>
        <w:t>th</w:t>
      </w:r>
      <w:r w:rsidR="00515D2F">
        <w:rPr>
          <w:rFonts w:ascii="Arial" w:eastAsia="Arial" w:hAnsi="Arial" w:cs="Arial"/>
          <w:sz w:val="24"/>
          <w:szCs w:val="24"/>
        </w:rPr>
        <w:t xml:space="preserve"> </w:t>
      </w:r>
      <w:r w:rsidR="00E66C92">
        <w:rPr>
          <w:rFonts w:ascii="Arial" w:eastAsia="Arial" w:hAnsi="Arial" w:cs="Arial"/>
          <w:sz w:val="24"/>
          <w:szCs w:val="24"/>
        </w:rPr>
        <w:t>June</w:t>
      </w:r>
      <w:r w:rsidR="00515D2F">
        <w:rPr>
          <w:rFonts w:ascii="Arial" w:eastAsia="Arial" w:hAnsi="Arial" w:cs="Arial"/>
          <w:sz w:val="24"/>
          <w:szCs w:val="24"/>
        </w:rPr>
        <w:t xml:space="preserve"> 202</w:t>
      </w:r>
      <w:r w:rsidR="00E66C92">
        <w:rPr>
          <w:rFonts w:ascii="Arial" w:eastAsia="Arial" w:hAnsi="Arial" w:cs="Arial"/>
          <w:sz w:val="24"/>
          <w:szCs w:val="24"/>
        </w:rPr>
        <w:t>6</w:t>
      </w:r>
      <w:r>
        <w:rPr>
          <w:rFonts w:ascii="Arial" w:eastAsia="Arial" w:hAnsi="Arial" w:cs="Arial"/>
          <w:sz w:val="24"/>
          <w:szCs w:val="24"/>
        </w:rPr>
        <w:t xml:space="preserve"> (Afternoon Session).  </w:t>
      </w:r>
    </w:p>
    <w:p w14:paraId="00000017" w14:textId="77777777" w:rsidR="002E0C85" w:rsidRDefault="002E0C85">
      <w:pPr>
        <w:pBdr>
          <w:top w:val="nil"/>
          <w:left w:val="nil"/>
          <w:bottom w:val="nil"/>
          <w:right w:val="nil"/>
          <w:between w:val="nil"/>
        </w:pBdr>
        <w:rPr>
          <w:rFonts w:ascii="Arial" w:eastAsia="Arial" w:hAnsi="Arial" w:cs="Arial"/>
          <w:sz w:val="24"/>
          <w:szCs w:val="24"/>
        </w:rPr>
      </w:pPr>
    </w:p>
    <w:p w14:paraId="00000018" w14:textId="77777777" w:rsidR="002E0C85" w:rsidRDefault="002E0C85">
      <w:pPr>
        <w:ind w:left="360"/>
        <w:rPr>
          <w:rFonts w:ascii="Arial" w:eastAsia="Arial" w:hAnsi="Arial" w:cs="Arial"/>
          <w:sz w:val="24"/>
          <w:szCs w:val="24"/>
        </w:rPr>
      </w:pPr>
    </w:p>
    <w:sectPr w:rsidR="002E0C8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FB850484-A83E-40D4-8400-4BB4D103F6B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E71A9E88-909A-4D56-A129-D60EA1C5524C}"/>
    <w:embedBold r:id="rId3" w:fontKey="{60D0AB36-BDBA-4FCD-9C9E-0DA7DDC13504}"/>
  </w:font>
  <w:font w:name="Latha">
    <w:panose1 w:val="02000400000000000000"/>
    <w:charset w:val="00"/>
    <w:family w:val="swiss"/>
    <w:pitch w:val="variable"/>
    <w:sig w:usb0="00100003" w:usb1="00000000" w:usb2="00000000" w:usb3="00000000" w:csb0="00000001" w:csb1="00000000"/>
    <w:embedRegular r:id="rId4" w:fontKey="{DE568C15-2B86-482F-9977-C3D7EE6CC55B}"/>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31C4EDA2-665A-4633-8C16-2920E8802CBD}"/>
    <w:embedItalic r:id="rId6" w:fontKey="{FE87E3DF-E32B-4EE9-A527-D9652C18315C}"/>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7" w:fontKey="{2545AB6E-C9F2-42DC-8FB0-2F2D6DF6483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44705"/>
    <w:multiLevelType w:val="multilevel"/>
    <w:tmpl w:val="A4444D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584868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C85"/>
    <w:rsid w:val="00107116"/>
    <w:rsid w:val="00114285"/>
    <w:rsid w:val="00181FF1"/>
    <w:rsid w:val="002E0C85"/>
    <w:rsid w:val="00377E97"/>
    <w:rsid w:val="00515D2F"/>
    <w:rsid w:val="005C53C0"/>
    <w:rsid w:val="009C5986"/>
    <w:rsid w:val="00D13A8E"/>
    <w:rsid w:val="00E66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3B0E1"/>
  <w15:docId w15:val="{8101828D-FC61-4DB9-86BF-AA1AE4A2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Lath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BB01FC"/>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nhlZyap9NTDhoPZVjsB4RizCmw==">CgMxLjA4AHIhMU95QmxydWFkbkxnWnJSUk42NnNCVkNyQWZZWHdEdkM2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Asha Wijegunawardana</dc:creator>
  <cp:lastModifiedBy>Wiraj_W</cp:lastModifiedBy>
  <cp:revision>4</cp:revision>
  <dcterms:created xsi:type="dcterms:W3CDTF">2026-04-07T10:33:00Z</dcterms:created>
  <dcterms:modified xsi:type="dcterms:W3CDTF">2026-04-07T10:41:00Z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07bc78e1-1383-4a50-94f8-c8a6cfd15072</vt:lpwstr>
  </property>
</Properties>
</file>